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1E6" w:rsidRPr="003A2A22" w:rsidP="001A11E6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3A2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05-0119/2604/2025</w:t>
      </w:r>
    </w:p>
    <w:p w:rsidR="001A11E6" w:rsidRPr="003A2A22" w:rsidP="001A11E6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3A2A22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86MS0063-01-2025-000375-08</w:t>
      </w:r>
    </w:p>
    <w:p w:rsidR="001A11E6" w:rsidRPr="003A2A22" w:rsidP="001A11E6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A11E6" w:rsidRPr="003A2A22" w:rsidP="001A11E6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1A11E6" w:rsidRPr="003A2A22" w:rsidP="001A11E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1A11E6" w:rsidRPr="003A2A22" w:rsidP="001A11E6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A11E6" w:rsidRPr="003A2A22" w:rsidP="001A11E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3A2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A2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A2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A2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3A2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>12 февраля 2025</w:t>
      </w:r>
      <w:r w:rsidRPr="003A2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1A11E6" w:rsidRPr="003A2A22" w:rsidP="001A11E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3A2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3A2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1A11E6" w:rsidRPr="003A2A22" w:rsidP="001A11E6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11E6" w:rsidRPr="003A2A22" w:rsidP="001A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3A2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1A11E6" w:rsidRPr="003A2A22" w:rsidP="001A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3A2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Черняченко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Эдуарда Андреевича</w:t>
      </w:r>
      <w:r w:rsidRPr="003A2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1A11E6" w:rsidRPr="003A2A22" w:rsidP="001A11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1A11E6" w:rsidRPr="003A2A22" w:rsidP="001A11E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Черняченко</w:t>
      </w:r>
      <w:r w:rsidRPr="003A2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Эдуарда Андреевича</w:t>
      </w:r>
      <w:r w:rsidRPr="003A2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3A2A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3A2A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привлекавшегося</w:t>
      </w:r>
      <w:r w:rsidRPr="003A2A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1A11E6" w:rsidRPr="003A2A22" w:rsidP="001A11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1A11E6" w:rsidRPr="003A2A22" w:rsidP="001A11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10.10.2024 </w:t>
      </w:r>
      <w:r w:rsidRPr="003A2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628416, Ленина 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пр-кт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>, Сургут г, Ханты-Мансийский Автономный округ - Югра АО</w:t>
      </w:r>
      <w:r w:rsidRPr="003A2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 Андреевич</w:t>
      </w:r>
      <w:r w:rsidRPr="003A2A2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 в установленный законом срок до 09.10.2024 административный штраф в размере 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18810586240709070352 от 09.07.2024</w:t>
      </w:r>
      <w:r w:rsidRPr="003A2A2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10.08.2024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A11E6" w:rsidRPr="003A2A22" w:rsidP="001A11E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30.01.2025 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доставления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привлекаемого.</w:t>
      </w:r>
    </w:p>
    <w:p w:rsidR="001A11E6" w:rsidRPr="003A2A22" w:rsidP="001A1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Черняченко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Эдуард Андреевич на рассмотрение дела не явился, надлежащим образом извещен о дне и времени рассмотрения дела. </w:t>
      </w:r>
      <w:r w:rsidRPr="003A2A22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Черняченко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Эдуарду Андреевичу </w:t>
      </w:r>
      <w:r w:rsidRPr="003A2A22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телефонограммой по номеру телефона, представленному административным органом.</w:t>
      </w:r>
    </w:p>
    <w:p w:rsidR="001A11E6" w:rsidRPr="003A2A22" w:rsidP="001A11E6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3A2A22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1A11E6" w:rsidRPr="003A2A22" w:rsidP="001A11E6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3A2A22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3A2A22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3A2A22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1A11E6" w:rsidRPr="003A2A22" w:rsidP="001A11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3A2A2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3A2A2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1A11E6" w:rsidRPr="003A2A22" w:rsidP="001A11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>Черняченко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Эдуарду Андреевичу т.к. административное правонарушение выявлено с применением 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1A11E6" w:rsidRPr="003A2A22" w:rsidP="001A11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быть назначено лицу только в случае рассмотрения дела с его участием, 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3A2A22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1A11E6" w:rsidRPr="003A2A22" w:rsidP="001A11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2A22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1A11E6" w:rsidRPr="003A2A22" w:rsidP="001A1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1A11E6" w:rsidRPr="003A2A22" w:rsidP="001A11E6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1A11E6" w:rsidRPr="003A2A22" w:rsidP="001A11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3A2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1A11E6" w:rsidRPr="003A2A22" w:rsidP="001A11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89АП041904 от </w:t>
      </w:r>
      <w:r w:rsidRPr="003A2A2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02.12.2024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1A11E6" w:rsidRPr="003A2A22" w:rsidP="001A11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№ 18810586240709070352 от 09.07.2024</w:t>
      </w:r>
      <w:r w:rsidRPr="003A2A2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10.08.2024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1A11E6" w:rsidRPr="003A2A22" w:rsidP="001A11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Эдуарда Андреевича</w:t>
      </w:r>
      <w:r w:rsidRPr="003A2A2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</w:p>
    <w:p w:rsidR="001A11E6" w:rsidRPr="003A2A22" w:rsidP="001A11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карточкой операции с ВУ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 карточкой учета ТС</w:t>
      </w:r>
      <w:r w:rsidRPr="003A2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1A11E6" w:rsidRPr="003A2A22" w:rsidP="001A11E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3A2A22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1A11E6" w:rsidRPr="003A2A22" w:rsidP="001A1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Эдуарда Андреевича</w:t>
      </w:r>
      <w:r w:rsidRPr="003A2A2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1A11E6" w:rsidRPr="003A2A22" w:rsidP="001A11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18810586240709070352 от 09.07.2024, 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3A2A22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Эдуарду Андреевичу</w:t>
      </w:r>
      <w:r w:rsidRPr="003A2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09.07.2024 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62843897650039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 вручено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Эдуарду Андреевичу</w:t>
      </w:r>
      <w:r w:rsidRPr="003A2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30.07.2024 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произведен возврат отправления за истечением срока его хранения.</w:t>
      </w:r>
    </w:p>
    <w:p w:rsidR="001A11E6" w:rsidRPr="003A2A22" w:rsidP="001A11E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2A22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hyperlink r:id="rId5" w:history="1">
        <w:r w:rsidRPr="003A2A22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пункте 67</w:t>
        </w:r>
      </w:hyperlink>
      <w:r w:rsidRPr="003A2A22">
        <w:rPr>
          <w:rFonts w:ascii="Times New Roman" w:eastAsia="Calibri" w:hAnsi="Times New Roman" w:cs="Times New Roman"/>
          <w:sz w:val="26"/>
          <w:szCs w:val="26"/>
        </w:rPr>
        <w:t xml:space="preserve"> постановления Пленума Верховного Суда Российской Федерации от 23 июня 2015 г. N 25 "О применении судами некоторых положений раздела I части первой Гражданского кодекса Российской Федерации" разъяснено, что бремя доказывания факта направления (осуществления) сообщения и его доставки адресату лежит на лице, направившем сообщение. Юридически значимое сообщение считается доставленным и в тех случаях, если оно поступило лицу, которому оно направлено, но по обстоятельствам, зависящим от него, не было ему вручено или адресат не ознакомился с ним (</w:t>
      </w:r>
      <w:hyperlink r:id="rId6" w:history="1">
        <w:r w:rsidRPr="003A2A22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пункт 1 статьи 165</w:t>
        </w:r>
      </w:hyperlink>
      <w:hyperlink r:id="rId6" w:history="1">
        <w:r w:rsidRPr="003A2A22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  <w:vertAlign w:val="superscript"/>
          </w:rPr>
          <w:t> 1</w:t>
        </w:r>
      </w:hyperlink>
      <w:r w:rsidRPr="003A2A22">
        <w:rPr>
          <w:rFonts w:ascii="Times New Roman" w:eastAsia="Calibri" w:hAnsi="Times New Roman" w:cs="Times New Roman"/>
          <w:sz w:val="26"/>
          <w:szCs w:val="26"/>
        </w:rPr>
        <w:t xml:space="preserve"> Гражданского кодекса Российской Федерации). Например, сообщение считается доставленным, если адресат уклонился от получения корреспонденции в отделении связи, в связи с чем она была возвращена по истечении срока хранения.</w:t>
      </w:r>
    </w:p>
    <w:p w:rsidR="001A11E6" w:rsidRPr="003A2A22" w:rsidP="001A11E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 Андреевич</w:t>
      </w:r>
      <w:r w:rsidRPr="003A2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 уважительных причин для исполнения возложенной законом обязанности по уплате штрафа в установленный законом срок. </w:t>
      </w:r>
    </w:p>
    <w:p w:rsidR="001A11E6" w:rsidRPr="003A2A22" w:rsidP="001A11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Эдуарда Андреевича</w:t>
      </w:r>
      <w:r w:rsidRPr="003A2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3A2A22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7" w:anchor="sub_322" w:history="1">
        <w:r w:rsidRPr="003A2A22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3A2A22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1A11E6" w:rsidRPr="003A2A22" w:rsidP="001A1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Эдуарда Андреевича,</w:t>
      </w:r>
      <w:r w:rsidRPr="003A2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имущественное 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положение, обстоятельства, смягчающие и отягчающие административную ответственность. </w:t>
      </w:r>
    </w:p>
    <w:p w:rsidR="001A11E6" w:rsidRPr="003A2A22" w:rsidP="001A1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A11E6" w:rsidRPr="003A2A22" w:rsidP="001A1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ответственность, предусмотренных статьями 4.2, 4.3. КоАП РФ судом не установлено. </w:t>
      </w:r>
    </w:p>
    <w:p w:rsidR="001A11E6" w:rsidRPr="003A2A22" w:rsidP="001A1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Эдуарда Андреевича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факт неоднократного привлечения к административной ответственности по главе 20 КоАП РФ, в частности по части 1 статьи 20.25 КоАП РФ в течение года.  </w:t>
      </w:r>
    </w:p>
    <w:p w:rsidR="001A11E6" w:rsidRPr="003A2A22" w:rsidP="001A1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1A11E6" w:rsidRPr="003A2A22" w:rsidP="001A1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1A11E6" w:rsidRPr="003A2A22" w:rsidP="001A1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1A11E6" w:rsidRPr="003A2A22" w:rsidP="001A1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1A11E6" w:rsidRPr="003A2A22" w:rsidP="001A11E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Эдуарда Андреевича</w:t>
      </w:r>
      <w:r w:rsidRPr="003A2A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1000,00 (одна тысяча) рублей.</w:t>
      </w:r>
    </w:p>
    <w:p w:rsidR="001A11E6" w:rsidRPr="003A2A22" w:rsidP="001A1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Эдуарду Андреевичу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1A11E6" w:rsidRPr="003A2A22" w:rsidP="001A1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0412365400595001192520151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A11E6" w:rsidRPr="003A2A22" w:rsidP="001A1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8" w:history="1">
        <w:r w:rsidRPr="003A2A2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3A2A22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05-0119/2604/2025»;</w:t>
      </w:r>
    </w:p>
    <w:p w:rsidR="001A11E6" w:rsidRPr="003A2A22" w:rsidP="001A1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1A11E6" w:rsidRPr="003A2A22" w:rsidP="001A1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1A11E6" w:rsidRPr="003A2A22" w:rsidP="001A1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1A11E6" w:rsidRPr="003A2A22" w:rsidP="001A1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1A11E6" w:rsidRPr="003A2A22" w:rsidP="001A11E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9" w:history="1">
        <w:r w:rsidRPr="003A2A22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 18810586240709070352 от 09.07.2024</w:t>
      </w:r>
      <w:r w:rsidRPr="003A2A2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10.08.2024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Черняченко</w:t>
      </w:r>
      <w:r w:rsidRPr="003A2A2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Эдуардом Андреевичем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1A11E6" w:rsidRPr="003A2A22" w:rsidP="001A11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1A11E6" w:rsidRPr="003A2A22" w:rsidP="001A11E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1E6" w:rsidRPr="003A2A22" w:rsidP="001A11E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3A2A22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1A11E6" w:rsidRPr="003A2A22" w:rsidP="001A11E6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1E6" w:rsidRPr="003A2A22" w:rsidP="001A11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1E6" w:rsidRPr="003A2A22" w:rsidP="001A11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1E6" w:rsidRPr="003A2A22" w:rsidP="001A11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1E6" w:rsidRPr="003A2A22" w:rsidP="001A11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1E6" w:rsidRPr="003A2A22" w:rsidP="001A11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1E6" w:rsidRPr="003A2A22" w:rsidP="001A11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1E6" w:rsidRPr="003A2A22" w:rsidP="001A11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1E6" w:rsidRPr="003A2A22" w:rsidP="001A11E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11E6" w:rsidRPr="003A2A22" w:rsidP="001A11E6">
      <w:pPr>
        <w:rPr>
          <w:sz w:val="26"/>
          <w:szCs w:val="26"/>
        </w:rPr>
      </w:pPr>
    </w:p>
    <w:p w:rsidR="005C7486"/>
    <w:sectPr w:rsidSect="003A2A2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1E6"/>
    <w:rsid w:val="001A11E6"/>
    <w:rsid w:val="003A2A22"/>
    <w:rsid w:val="005C74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8B47B0C-0577-4064-B449-F637387D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garantF1://71000882.67" TargetMode="External" /><Relationship Id="rId6" Type="http://schemas.openxmlformats.org/officeDocument/2006/relationships/hyperlink" Target="garantF1://10064072.165110" TargetMode="External" /><Relationship Id="rId7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8" Type="http://schemas.openxmlformats.org/officeDocument/2006/relationships/hyperlink" Target="mailto:surgut4@mirsud86.ru" TargetMode="External" /><Relationship Id="rId9" Type="http://schemas.openxmlformats.org/officeDocument/2006/relationships/hyperlink" Target="garantF1://12025267.41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